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BEC" w:rsidRDefault="00896FDA" w:rsidP="00896FDA">
      <w:pPr>
        <w:ind w:left="-567"/>
      </w:pPr>
      <w:bookmarkStart w:id="0" w:name="_GoBack"/>
      <w:r w:rsidRPr="00896FDA">
        <w:drawing>
          <wp:inline distT="0" distB="0" distL="0" distR="0" wp14:anchorId="67F07E51" wp14:editId="102ADD7E">
            <wp:extent cx="9704717" cy="39508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369" cy="395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23BEC" w:rsidSect="00896FD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DA"/>
    <w:rsid w:val="00323BEC"/>
    <w:rsid w:val="0089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F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F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Желнина.СА</dc:creator>
  <cp:lastModifiedBy>Желнина.СА</cp:lastModifiedBy>
  <cp:revision>2</cp:revision>
  <dcterms:created xsi:type="dcterms:W3CDTF">2016-12-02T11:36:00Z</dcterms:created>
  <dcterms:modified xsi:type="dcterms:W3CDTF">2016-12-02T11:38:00Z</dcterms:modified>
</cp:coreProperties>
</file>